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00" w:rsidRDefault="008944E9" w:rsidP="00014D96">
      <w:pPr>
        <w:pStyle w:val="Titre1"/>
      </w:pPr>
      <w:r>
        <w:t>Budget – bourses Germaine-et-Lucien-Denis</w:t>
      </w:r>
    </w:p>
    <w:p w:rsidR="00014D96" w:rsidRPr="00014D96" w:rsidRDefault="00014D96" w:rsidP="00014D96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3827"/>
        <w:gridCol w:w="1276"/>
      </w:tblGrid>
      <w:tr w:rsidR="008944E9" w:rsidTr="008944E9">
        <w:tc>
          <w:tcPr>
            <w:tcW w:w="4248" w:type="dxa"/>
            <w:gridSpan w:val="2"/>
          </w:tcPr>
          <w:p w:rsidR="008944E9" w:rsidRDefault="008944E9">
            <w:r>
              <w:t>Revenus mensuels</w:t>
            </w:r>
          </w:p>
        </w:tc>
        <w:tc>
          <w:tcPr>
            <w:tcW w:w="5103" w:type="dxa"/>
            <w:gridSpan w:val="2"/>
          </w:tcPr>
          <w:p w:rsidR="008944E9" w:rsidRDefault="008944E9">
            <w:r>
              <w:t>Dépenses mensuelles</w:t>
            </w:r>
          </w:p>
        </w:tc>
      </w:tr>
      <w:tr w:rsidR="008944E9" w:rsidTr="008944E9">
        <w:tc>
          <w:tcPr>
            <w:tcW w:w="3114" w:type="dxa"/>
          </w:tcPr>
          <w:p w:rsidR="008944E9" w:rsidRDefault="008944E9">
            <w:r>
              <w:t>Emplois</w:t>
            </w:r>
          </w:p>
        </w:tc>
        <w:tc>
          <w:tcPr>
            <w:tcW w:w="1134" w:type="dxa"/>
          </w:tcPr>
          <w:p w:rsidR="008944E9" w:rsidRDefault="008944E9"/>
        </w:tc>
        <w:tc>
          <w:tcPr>
            <w:tcW w:w="3827" w:type="dxa"/>
          </w:tcPr>
          <w:p w:rsidR="008944E9" w:rsidRDefault="008944E9">
            <w:r>
              <w:t>Logement, c</w:t>
            </w:r>
            <w:r>
              <w:t>hauffage et électricité</w:t>
            </w:r>
          </w:p>
        </w:tc>
        <w:tc>
          <w:tcPr>
            <w:tcW w:w="1276" w:type="dxa"/>
          </w:tcPr>
          <w:p w:rsidR="008944E9" w:rsidRDefault="008944E9"/>
        </w:tc>
      </w:tr>
      <w:tr w:rsidR="008944E9" w:rsidTr="008944E9">
        <w:tc>
          <w:tcPr>
            <w:tcW w:w="3114" w:type="dxa"/>
          </w:tcPr>
          <w:p w:rsidR="008944E9" w:rsidRDefault="008944E9" w:rsidP="008944E9">
            <w:r>
              <w:t>Aide financière aux études</w:t>
            </w:r>
          </w:p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Téléphone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>
            <w:r>
              <w:t>Prestations gouvernementales (ex. prestations pour enfants)</w:t>
            </w:r>
          </w:p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Frais pour enfants à charge, si applicable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/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Assurances et frais financiers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>
            <w:r>
              <w:t>Autres bourses</w:t>
            </w:r>
          </w:p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Nourriture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>
            <w:r>
              <w:t>Autres</w:t>
            </w:r>
          </w:p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Frais de scolarité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/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Transport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/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Santé (pharmacie,</w:t>
            </w:r>
            <w:r>
              <w:t xml:space="preserve"> soins dentaires,</w:t>
            </w:r>
            <w:r>
              <w:t xml:space="preserve"> etc.)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/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Vêtements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/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Fournitures scolaires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/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Loisirs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/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Autres</w:t>
            </w:r>
          </w:p>
        </w:tc>
        <w:tc>
          <w:tcPr>
            <w:tcW w:w="1276" w:type="dxa"/>
          </w:tcPr>
          <w:p w:rsidR="008944E9" w:rsidRDefault="008944E9" w:rsidP="008944E9"/>
        </w:tc>
      </w:tr>
      <w:tr w:rsidR="008944E9" w:rsidTr="008944E9">
        <w:tc>
          <w:tcPr>
            <w:tcW w:w="3114" w:type="dxa"/>
          </w:tcPr>
          <w:p w:rsidR="008944E9" w:rsidRDefault="008944E9" w:rsidP="008944E9">
            <w:r>
              <w:t>Total</w:t>
            </w:r>
          </w:p>
        </w:tc>
        <w:tc>
          <w:tcPr>
            <w:tcW w:w="1134" w:type="dxa"/>
          </w:tcPr>
          <w:p w:rsidR="008944E9" w:rsidRDefault="008944E9" w:rsidP="008944E9"/>
        </w:tc>
        <w:tc>
          <w:tcPr>
            <w:tcW w:w="3827" w:type="dxa"/>
          </w:tcPr>
          <w:p w:rsidR="008944E9" w:rsidRDefault="008944E9" w:rsidP="008944E9">
            <w:r>
              <w:t>Total</w:t>
            </w:r>
          </w:p>
        </w:tc>
        <w:tc>
          <w:tcPr>
            <w:tcW w:w="1276" w:type="dxa"/>
          </w:tcPr>
          <w:p w:rsidR="008944E9" w:rsidRDefault="008944E9" w:rsidP="008944E9"/>
        </w:tc>
      </w:tr>
    </w:tbl>
    <w:p w:rsidR="008944E9" w:rsidRDefault="008944E9"/>
    <w:sectPr w:rsidR="008944E9" w:rsidSect="008944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E9"/>
    <w:rsid w:val="00014D96"/>
    <w:rsid w:val="00223FD0"/>
    <w:rsid w:val="004F7EDC"/>
    <w:rsid w:val="006A171A"/>
    <w:rsid w:val="008327EF"/>
    <w:rsid w:val="00877700"/>
    <w:rsid w:val="008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40AA"/>
  <w15:chartTrackingRefBased/>
  <w15:docId w15:val="{3142BD30-5321-4238-AA67-9249941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14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Da Sylva</dc:creator>
  <cp:keywords/>
  <dc:description/>
  <cp:lastModifiedBy>Lyne Da Sylva</cp:lastModifiedBy>
  <cp:revision>2</cp:revision>
  <dcterms:created xsi:type="dcterms:W3CDTF">2022-09-02T20:44:00Z</dcterms:created>
  <dcterms:modified xsi:type="dcterms:W3CDTF">2022-09-02T20:53:00Z</dcterms:modified>
</cp:coreProperties>
</file>